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C7" w:rsidRPr="00C232C7" w:rsidRDefault="00C232C7" w:rsidP="00C232C7">
      <w:pPr>
        <w:spacing w:after="0" w:line="240" w:lineRule="auto"/>
        <w:jc w:val="both"/>
        <w:textAlignment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bookmarkStart w:id="0" w:name="_GoBack"/>
      <w:bookmarkEnd w:id="0"/>
      <w:r w:rsidRPr="00C232C7">
        <w:rPr>
          <w:rFonts w:ascii="Verdana" w:eastAsia="Times New Roman" w:hAnsi="Verdana" w:cs="Times New Roman"/>
          <w:b/>
          <w:color w:val="000000"/>
          <w:sz w:val="20"/>
          <w:szCs w:val="20"/>
        </w:rPr>
        <w:t>Директорът на РЗИ:</w:t>
      </w:r>
    </w:p>
    <w:p w:rsidR="00C232C7" w:rsidRPr="00C232C7" w:rsidRDefault="00C232C7" w:rsidP="00C232C7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32C7">
        <w:rPr>
          <w:rFonts w:ascii="Verdana" w:eastAsia="Times New Roman" w:hAnsi="Verdana" w:cs="Times New Roman"/>
          <w:color w:val="000000"/>
          <w:sz w:val="20"/>
          <w:szCs w:val="20"/>
        </w:rPr>
        <w:t>1. организира, ръководи и контролира цялостната дейност на РЗИ, както и връзките ѝ с други организации;</w:t>
      </w:r>
    </w:p>
    <w:p w:rsidR="00C232C7" w:rsidRPr="00C232C7" w:rsidRDefault="00C232C7" w:rsidP="00C232C7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32C7">
        <w:rPr>
          <w:rFonts w:ascii="Verdana" w:eastAsia="Times New Roman" w:hAnsi="Verdana" w:cs="Times New Roman"/>
          <w:color w:val="000000"/>
          <w:sz w:val="20"/>
          <w:szCs w:val="20"/>
        </w:rPr>
        <w:t>2. представлява РЗИ пред трети лица;</w:t>
      </w:r>
    </w:p>
    <w:p w:rsidR="00C232C7" w:rsidRPr="00C232C7" w:rsidRDefault="00C232C7" w:rsidP="00C232C7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32C7">
        <w:rPr>
          <w:rFonts w:ascii="Verdana" w:eastAsia="Times New Roman" w:hAnsi="Verdana" w:cs="Times New Roman"/>
          <w:color w:val="000000"/>
          <w:sz w:val="20"/>
          <w:szCs w:val="20"/>
        </w:rPr>
        <w:t>3. разпорежда се с бюджетните средства на РЗИ и носи отговорност за тяхното управление и за законосъобразното им разходване;</w:t>
      </w:r>
    </w:p>
    <w:p w:rsidR="00C232C7" w:rsidRPr="00C232C7" w:rsidRDefault="00C232C7" w:rsidP="00C232C7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32C7">
        <w:rPr>
          <w:rFonts w:ascii="Verdana" w:eastAsia="Times New Roman" w:hAnsi="Verdana" w:cs="Times New Roman"/>
          <w:color w:val="000000"/>
          <w:sz w:val="20"/>
          <w:szCs w:val="20"/>
        </w:rPr>
        <w:t>4. утвърждава наименованието и броя на отделите и секторите в структурата на дирекциите на РЗИ съгласувано с министъра на здравеопазването;</w:t>
      </w:r>
    </w:p>
    <w:p w:rsidR="00C232C7" w:rsidRPr="00C232C7" w:rsidRDefault="00C232C7" w:rsidP="00C232C7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32C7">
        <w:rPr>
          <w:rFonts w:ascii="Verdana" w:eastAsia="Times New Roman" w:hAnsi="Verdana" w:cs="Times New Roman"/>
          <w:color w:val="000000"/>
          <w:sz w:val="20"/>
          <w:szCs w:val="20"/>
        </w:rPr>
        <w:t>5. утвърждава длъжностното разписание и поименното разписание на длъжностите, правилника за вътрешния ред, вътрешните правила за работна заплата, стандартните оперативни процедури и инструкциите за работа на РЗИ;</w:t>
      </w:r>
    </w:p>
    <w:p w:rsidR="00C232C7" w:rsidRPr="00C232C7" w:rsidRDefault="00C232C7" w:rsidP="00C232C7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32C7">
        <w:rPr>
          <w:rFonts w:ascii="Verdana" w:eastAsia="Times New Roman" w:hAnsi="Verdana" w:cs="Times New Roman"/>
          <w:color w:val="000000"/>
          <w:sz w:val="20"/>
          <w:szCs w:val="20"/>
        </w:rPr>
        <w:t>6. назначава държавните служители в РЗИ, изменя и прекратява служебните им правоотношения;</w:t>
      </w:r>
    </w:p>
    <w:p w:rsidR="00C232C7" w:rsidRPr="00C232C7" w:rsidRDefault="00C232C7" w:rsidP="00C232C7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32C7">
        <w:rPr>
          <w:rFonts w:ascii="Verdana" w:eastAsia="Times New Roman" w:hAnsi="Verdana" w:cs="Times New Roman"/>
          <w:color w:val="000000"/>
          <w:sz w:val="20"/>
          <w:szCs w:val="20"/>
        </w:rPr>
        <w:t>7. сключва, изменя и прекратява трудовите договори с лицата, работещи по трудово правоотношение в РЗИ;</w:t>
      </w:r>
    </w:p>
    <w:p w:rsidR="00C232C7" w:rsidRPr="00C232C7" w:rsidRDefault="00C232C7" w:rsidP="00C232C7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32C7">
        <w:rPr>
          <w:rFonts w:ascii="Verdana" w:eastAsia="Times New Roman" w:hAnsi="Verdana" w:cs="Times New Roman"/>
          <w:color w:val="000000"/>
          <w:sz w:val="20"/>
          <w:szCs w:val="20"/>
        </w:rPr>
        <w:t>8. осъществява правомощията по реализиране на дисциплинарната отговорност на служители в РЗИ;</w:t>
      </w:r>
    </w:p>
    <w:p w:rsidR="00C232C7" w:rsidRPr="00C232C7" w:rsidRDefault="00C232C7" w:rsidP="00C232C7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32C7">
        <w:rPr>
          <w:rFonts w:ascii="Verdana" w:eastAsia="Times New Roman" w:hAnsi="Verdana" w:cs="Times New Roman"/>
          <w:color w:val="000000"/>
          <w:sz w:val="20"/>
          <w:szCs w:val="20"/>
        </w:rPr>
        <w:t>9. осъществява контрол по атестацията на държавните служители и на лицата, работещи по трудово правоотношение;</w:t>
      </w:r>
    </w:p>
    <w:p w:rsidR="00C232C7" w:rsidRPr="00C232C7" w:rsidRDefault="00C232C7" w:rsidP="00C232C7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32C7">
        <w:rPr>
          <w:rFonts w:ascii="Verdana" w:eastAsia="Times New Roman" w:hAnsi="Verdana" w:cs="Times New Roman"/>
          <w:color w:val="000000"/>
          <w:sz w:val="20"/>
          <w:szCs w:val="20"/>
        </w:rPr>
        <w:t>10. (доп. - ДВ, бр. 69 от 2021 г.) определя служител, който да изпълнява функциите на служител по сигурността на информацията по смисъла на Закона за защита на класифицираната информация, на длъжностно лице по защита на данните и на служител, отговарящ за мрежовата и информационната сигурност;</w:t>
      </w:r>
    </w:p>
    <w:p w:rsidR="00C232C7" w:rsidRPr="00C232C7" w:rsidRDefault="00C232C7" w:rsidP="00C232C7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32C7">
        <w:rPr>
          <w:rFonts w:ascii="Verdana" w:eastAsia="Times New Roman" w:hAnsi="Verdana" w:cs="Times New Roman"/>
          <w:color w:val="000000"/>
          <w:sz w:val="20"/>
          <w:szCs w:val="20"/>
        </w:rPr>
        <w:t>11. определя служител, който да осъществява предварителен контрол за законосъобразност по смисъла на Закона за финансовото управление и контрол в публичния сектор;</w:t>
      </w:r>
    </w:p>
    <w:p w:rsidR="00C232C7" w:rsidRPr="00C232C7" w:rsidRDefault="00C232C7" w:rsidP="00C232C7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32C7">
        <w:rPr>
          <w:rFonts w:ascii="Verdana" w:eastAsia="Times New Roman" w:hAnsi="Verdana" w:cs="Times New Roman"/>
          <w:color w:val="000000"/>
          <w:sz w:val="20"/>
          <w:szCs w:val="20"/>
        </w:rPr>
        <w:t>12. издава наказателни постановления в случаите, предвидени в закон;</w:t>
      </w:r>
    </w:p>
    <w:p w:rsidR="00C232C7" w:rsidRPr="00C232C7" w:rsidRDefault="00C232C7" w:rsidP="00C232C7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32C7">
        <w:rPr>
          <w:rFonts w:ascii="Verdana" w:eastAsia="Times New Roman" w:hAnsi="Verdana" w:cs="Times New Roman"/>
          <w:color w:val="000000"/>
          <w:sz w:val="20"/>
          <w:szCs w:val="20"/>
        </w:rPr>
        <w:t>13. издава заповеди за налагане на принудителни административни мерки в случаите, предвидени в закон;</w:t>
      </w:r>
    </w:p>
    <w:p w:rsidR="00C232C7" w:rsidRPr="00C232C7" w:rsidRDefault="00C232C7" w:rsidP="00C232C7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32C7">
        <w:rPr>
          <w:rFonts w:ascii="Verdana" w:eastAsia="Times New Roman" w:hAnsi="Verdana" w:cs="Times New Roman"/>
          <w:color w:val="000000"/>
          <w:sz w:val="20"/>
          <w:szCs w:val="20"/>
        </w:rPr>
        <w:t>14. разглежда жалби срещу наложени принудителни административни мерки в случаите, предвидени в закон;</w:t>
      </w:r>
    </w:p>
    <w:p w:rsidR="00C232C7" w:rsidRPr="00C232C7" w:rsidRDefault="00C232C7" w:rsidP="00C232C7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32C7">
        <w:rPr>
          <w:rFonts w:ascii="Verdana" w:eastAsia="Times New Roman" w:hAnsi="Verdana" w:cs="Times New Roman"/>
          <w:color w:val="000000"/>
          <w:sz w:val="20"/>
          <w:szCs w:val="20"/>
        </w:rPr>
        <w:t>15. ръководи извършването на проверки по предложения и сигнали на граждани;</w:t>
      </w:r>
    </w:p>
    <w:p w:rsidR="00C232C7" w:rsidRPr="00C232C7" w:rsidRDefault="00C232C7" w:rsidP="00C232C7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32C7">
        <w:rPr>
          <w:rFonts w:ascii="Verdana" w:eastAsia="Times New Roman" w:hAnsi="Verdana" w:cs="Times New Roman"/>
          <w:color w:val="000000"/>
          <w:sz w:val="20"/>
          <w:szCs w:val="20"/>
        </w:rPr>
        <w:t>16. провежда дейността по организацията и осигуряването на здравната помощ при бедствия, аварии и катастрофи на територията на съответната област;</w:t>
      </w:r>
    </w:p>
    <w:p w:rsidR="00C232C7" w:rsidRPr="00C232C7" w:rsidRDefault="00C232C7" w:rsidP="00C232C7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32C7">
        <w:rPr>
          <w:rFonts w:ascii="Verdana" w:eastAsia="Times New Roman" w:hAnsi="Verdana" w:cs="Times New Roman"/>
          <w:color w:val="000000"/>
          <w:sz w:val="20"/>
          <w:szCs w:val="20"/>
        </w:rPr>
        <w:t>17. организира извършването на дейности по отбранително-мобилизационна подготовка и разработването на военновременни планове за организацията на медицинската помощ на населението в региона;</w:t>
      </w:r>
    </w:p>
    <w:p w:rsidR="00C232C7" w:rsidRPr="00C232C7" w:rsidRDefault="00C232C7" w:rsidP="00C232C7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32C7">
        <w:rPr>
          <w:rFonts w:ascii="Verdana" w:eastAsia="Times New Roman" w:hAnsi="Verdana" w:cs="Times New Roman"/>
          <w:color w:val="000000"/>
          <w:sz w:val="20"/>
          <w:szCs w:val="20"/>
        </w:rPr>
        <w:t>18. осъществява методическо ръководство върху дейността на звеното в общинската администрация, изпълняващо функции в сферата на здравеопазването;</w:t>
      </w:r>
    </w:p>
    <w:p w:rsidR="00C232C7" w:rsidRPr="00C232C7" w:rsidRDefault="00C232C7" w:rsidP="00C232C7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32C7">
        <w:rPr>
          <w:rFonts w:ascii="Verdana" w:eastAsia="Times New Roman" w:hAnsi="Verdana" w:cs="Times New Roman"/>
          <w:color w:val="000000"/>
          <w:sz w:val="20"/>
          <w:szCs w:val="20"/>
        </w:rPr>
        <w:t>19. координира и контролира дейностите по изпълнение на национални и регионални здравни програми на територията на съответната област;</w:t>
      </w:r>
    </w:p>
    <w:p w:rsidR="00C232C7" w:rsidRPr="00C232C7" w:rsidRDefault="00C232C7" w:rsidP="00C232C7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32C7">
        <w:rPr>
          <w:rFonts w:ascii="Verdana" w:eastAsia="Times New Roman" w:hAnsi="Verdana" w:cs="Times New Roman"/>
          <w:color w:val="000000"/>
          <w:sz w:val="20"/>
          <w:szCs w:val="20"/>
        </w:rPr>
        <w:t>20. организира, ръководи и контролира медицинската експертиза на територията на съответната област;</w:t>
      </w:r>
    </w:p>
    <w:p w:rsidR="00C232C7" w:rsidRPr="00C232C7" w:rsidRDefault="00C232C7" w:rsidP="00C232C7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32C7">
        <w:rPr>
          <w:rFonts w:ascii="Verdana" w:eastAsia="Times New Roman" w:hAnsi="Verdana" w:cs="Times New Roman"/>
          <w:color w:val="000000"/>
          <w:sz w:val="20"/>
          <w:szCs w:val="20"/>
        </w:rPr>
        <w:t>21. взема решения за провеждане на процедури за възлагане на обществени поръчки, свързани с дейността на РЗИ, при условията и по реда на Закона за обществените поръчки;</w:t>
      </w:r>
    </w:p>
    <w:p w:rsidR="00C232C7" w:rsidRPr="00C232C7" w:rsidRDefault="00C232C7" w:rsidP="00C232C7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32C7">
        <w:rPr>
          <w:rFonts w:ascii="Verdana" w:eastAsia="Times New Roman" w:hAnsi="Verdana" w:cs="Times New Roman"/>
          <w:color w:val="000000"/>
          <w:sz w:val="20"/>
          <w:szCs w:val="20"/>
        </w:rPr>
        <w:t>22. изготвя и представя в Министерството на здравеопазването ежегоден доклад за резултатите от дейността на РЗИ;</w:t>
      </w:r>
    </w:p>
    <w:p w:rsidR="00C232C7" w:rsidRPr="00C232C7" w:rsidRDefault="00C232C7" w:rsidP="00C232C7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32C7">
        <w:rPr>
          <w:rFonts w:ascii="Verdana" w:eastAsia="Times New Roman" w:hAnsi="Verdana" w:cs="Times New Roman"/>
          <w:color w:val="000000"/>
          <w:sz w:val="20"/>
          <w:szCs w:val="20"/>
        </w:rPr>
        <w:t>23. насрочва и ръководи заседанията на директорския съвет и на експертния съвет на РЗИ;</w:t>
      </w:r>
    </w:p>
    <w:p w:rsidR="00C232C7" w:rsidRPr="00C232C7" w:rsidRDefault="00C232C7" w:rsidP="00C232C7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32C7">
        <w:rPr>
          <w:rFonts w:ascii="Verdana" w:eastAsia="Times New Roman" w:hAnsi="Verdana" w:cs="Times New Roman"/>
          <w:color w:val="000000"/>
          <w:sz w:val="20"/>
          <w:szCs w:val="20"/>
        </w:rPr>
        <w:t>24. създава със заповед консултативни съвети, комисии и експертни работни групи;</w:t>
      </w:r>
    </w:p>
    <w:p w:rsidR="00C232C7" w:rsidRPr="00C232C7" w:rsidRDefault="00C232C7" w:rsidP="00C232C7">
      <w:pPr>
        <w:spacing w:after="0" w:line="276" w:lineRule="auto"/>
        <w:ind w:firstLine="680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232C7">
        <w:rPr>
          <w:rFonts w:ascii="Verdana" w:eastAsia="Times New Roman" w:hAnsi="Verdana" w:cs="Times New Roman"/>
          <w:color w:val="000000"/>
          <w:sz w:val="20"/>
          <w:szCs w:val="20"/>
        </w:rPr>
        <w:t>25. осъществява и други дейности по управлението на РЗИ.</w:t>
      </w:r>
    </w:p>
    <w:p w:rsidR="00206690" w:rsidRDefault="00206690"/>
    <w:sectPr w:rsidR="00206690" w:rsidSect="00C23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4B"/>
    <w:rsid w:val="001C784B"/>
    <w:rsid w:val="00206690"/>
    <w:rsid w:val="00C2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CD96A-DAD1-434C-B5AA-56DE3B03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C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2022-03-02T14:38:00Z</dcterms:created>
  <dcterms:modified xsi:type="dcterms:W3CDTF">2022-03-02T14:38:00Z</dcterms:modified>
</cp:coreProperties>
</file>