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73" w:rsidRDefault="00585ECA">
      <w:pPr>
        <w:spacing w:after="0" w:line="259" w:lineRule="auto"/>
        <w:ind w:left="239" w:right="0" w:firstLine="0"/>
        <w:jc w:val="center"/>
      </w:pPr>
      <w:r>
        <w:rPr>
          <w:b/>
        </w:rPr>
        <w:t xml:space="preserve"> </w:t>
      </w:r>
    </w:p>
    <w:p w:rsidR="00761ED0" w:rsidRDefault="00761ED0">
      <w:pPr>
        <w:spacing w:after="0"/>
        <w:ind w:right="0" w:firstLine="0"/>
        <w:jc w:val="center"/>
        <w:rPr>
          <w:b/>
        </w:rPr>
      </w:pPr>
    </w:p>
    <w:p w:rsidR="005B5B73" w:rsidRDefault="00585ECA">
      <w:pPr>
        <w:spacing w:after="0"/>
        <w:ind w:right="0" w:firstLine="0"/>
        <w:jc w:val="center"/>
      </w:pPr>
      <w:r>
        <w:rPr>
          <w:b/>
        </w:rPr>
        <w:t>СИСТЕМА за определяне на резултатите при провеждането на конкурс за длъжността „</w:t>
      </w:r>
      <w:r w:rsidR="00B3364A">
        <w:rPr>
          <w:b/>
        </w:rPr>
        <w:t xml:space="preserve">главен </w:t>
      </w:r>
      <w:r w:rsidR="00A569FC">
        <w:rPr>
          <w:b/>
        </w:rPr>
        <w:t>инспектор</w:t>
      </w:r>
      <w:r>
        <w:rPr>
          <w:b/>
        </w:rPr>
        <w:t xml:space="preserve">” в дирекция </w:t>
      </w:r>
      <w:r w:rsidRPr="00585ECA">
        <w:rPr>
          <w:b/>
        </w:rPr>
        <w:t>„</w:t>
      </w:r>
      <w:r w:rsidR="00A569FC">
        <w:rPr>
          <w:b/>
        </w:rPr>
        <w:t>Надзор на заразните болести</w:t>
      </w:r>
      <w:r w:rsidRPr="00585ECA">
        <w:rPr>
          <w:b/>
        </w:rPr>
        <w:t>“</w:t>
      </w:r>
      <w:r>
        <w:rPr>
          <w:b/>
        </w:rPr>
        <w:t xml:space="preserve"> при Регионална здравна инспекция - Разград </w:t>
      </w:r>
    </w:p>
    <w:p w:rsidR="005B5B73" w:rsidRDefault="00585ECA">
      <w:pPr>
        <w:spacing w:after="114" w:line="259" w:lineRule="auto"/>
        <w:ind w:right="0" w:firstLine="0"/>
        <w:jc w:val="left"/>
      </w:pPr>
      <w:r>
        <w:t xml:space="preserve"> </w:t>
      </w:r>
    </w:p>
    <w:p w:rsidR="00585ECA" w:rsidRDefault="009867FF" w:rsidP="00585ECA">
      <w:pPr>
        <w:ind w:left="-15" w:right="-10"/>
      </w:pPr>
      <w:r>
        <w:t>Конкурсната комисия</w:t>
      </w:r>
      <w:r w:rsidR="00585ECA">
        <w:t xml:space="preserve"> </w:t>
      </w:r>
      <w:r>
        <w:t>изготвя</w:t>
      </w:r>
      <w:r w:rsidR="00585ECA">
        <w:t xml:space="preserve"> три различни варианта на тест</w:t>
      </w:r>
      <w:r>
        <w:t xml:space="preserve"> за познанията от професионалната област на длъжността и относно администрацията</w:t>
      </w:r>
      <w:r w:rsidR="00585ECA">
        <w:t xml:space="preserve">. Всеки вариант на тест включва 25 затворени въпроса, всеки от които има само един верен отговор. За всеки верен отговор кандидатът получава по 1 (една) точка. Максималният брой точки е 25. Минималният резултат, при който кандидатът се счита за успешно издържал теста, е 18 </w:t>
      </w:r>
      <w:r w:rsidR="002D5993">
        <w:t xml:space="preserve">точки или 18 </w:t>
      </w:r>
      <w:r w:rsidR="00585ECA">
        <w:t xml:space="preserve">верни отговора и се равнява на оценка 4. </w:t>
      </w:r>
    </w:p>
    <w:p w:rsidR="00585ECA" w:rsidRPr="00585ECA" w:rsidRDefault="00585ECA" w:rsidP="00D72C9F">
      <w:pPr>
        <w:ind w:right="-10" w:firstLine="670"/>
      </w:pPr>
      <w:r>
        <w:t>П</w:t>
      </w:r>
      <w:r w:rsidRPr="00585ECA">
        <w:t xml:space="preserve">ри постигнат резултат от </w:t>
      </w:r>
      <w:r w:rsidRPr="00585ECA">
        <w:rPr>
          <w:b/>
        </w:rPr>
        <w:t>1</w:t>
      </w:r>
      <w:r w:rsidRPr="00585ECA">
        <w:rPr>
          <w:b/>
          <w:lang w:val="en-US"/>
        </w:rPr>
        <w:t>5</w:t>
      </w:r>
      <w:r w:rsidRPr="00585ECA">
        <w:t xml:space="preserve"> до </w:t>
      </w:r>
      <w:r w:rsidRPr="00585ECA">
        <w:rPr>
          <w:b/>
          <w:lang w:val="en-US"/>
        </w:rPr>
        <w:t>17</w:t>
      </w:r>
      <w:r w:rsidRPr="00585ECA">
        <w:t xml:space="preserve"> точки, кандидатът получава оценка </w:t>
      </w:r>
      <w:r w:rsidRPr="00585ECA">
        <w:rPr>
          <w:b/>
        </w:rPr>
        <w:t>3.00</w:t>
      </w:r>
      <w:r w:rsidRPr="00585ECA">
        <w:t xml:space="preserve">; </w:t>
      </w:r>
    </w:p>
    <w:p w:rsidR="00585ECA" w:rsidRDefault="00585ECA" w:rsidP="00D72C9F">
      <w:pPr>
        <w:ind w:right="-10" w:firstLine="670"/>
      </w:pPr>
      <w:r>
        <w:t>П</w:t>
      </w:r>
      <w:r w:rsidRPr="00585ECA">
        <w:t xml:space="preserve">ри постигнат резултат от </w:t>
      </w:r>
      <w:r w:rsidRPr="00585ECA">
        <w:rPr>
          <w:b/>
          <w:lang w:val="en-US"/>
        </w:rPr>
        <w:t>18</w:t>
      </w:r>
      <w:r w:rsidRPr="00585ECA">
        <w:t xml:space="preserve"> до </w:t>
      </w:r>
      <w:r w:rsidRPr="00585ECA">
        <w:rPr>
          <w:b/>
          <w:lang w:val="en-US"/>
        </w:rPr>
        <w:t>20</w:t>
      </w:r>
      <w:r w:rsidRPr="00585ECA">
        <w:t xml:space="preserve"> точки, кандидатът получава оценка </w:t>
      </w:r>
      <w:r w:rsidRPr="00585ECA">
        <w:rPr>
          <w:b/>
        </w:rPr>
        <w:t>4.00</w:t>
      </w:r>
      <w:r>
        <w:t>;</w:t>
      </w:r>
    </w:p>
    <w:p w:rsidR="00585ECA" w:rsidRPr="00585ECA" w:rsidRDefault="00585ECA" w:rsidP="00D72C9F">
      <w:pPr>
        <w:ind w:right="-10" w:firstLine="670"/>
      </w:pPr>
      <w:r>
        <w:t>П</w:t>
      </w:r>
      <w:r w:rsidRPr="00585ECA">
        <w:t xml:space="preserve">ри постигнат резултат от </w:t>
      </w:r>
      <w:r w:rsidRPr="00585ECA">
        <w:rPr>
          <w:b/>
          <w:lang w:val="en-US"/>
        </w:rPr>
        <w:t>21</w:t>
      </w:r>
      <w:r w:rsidRPr="00585ECA">
        <w:t xml:space="preserve"> до </w:t>
      </w:r>
      <w:r w:rsidRPr="00585ECA">
        <w:rPr>
          <w:b/>
          <w:lang w:val="en-US"/>
        </w:rPr>
        <w:t>23</w:t>
      </w:r>
      <w:r w:rsidRPr="00585ECA">
        <w:t xml:space="preserve"> точки, кандидатът получава оценка </w:t>
      </w:r>
      <w:r w:rsidRPr="00585ECA">
        <w:rPr>
          <w:b/>
        </w:rPr>
        <w:t>5.00</w:t>
      </w:r>
      <w:r w:rsidRPr="00585ECA">
        <w:t>;</w:t>
      </w:r>
    </w:p>
    <w:p w:rsidR="00585ECA" w:rsidRDefault="00585ECA" w:rsidP="00D72C9F">
      <w:pPr>
        <w:ind w:right="-10" w:firstLine="670"/>
      </w:pPr>
      <w:r>
        <w:t>П</w:t>
      </w:r>
      <w:r w:rsidRPr="00585ECA">
        <w:t xml:space="preserve">ри постигнат резултат от </w:t>
      </w:r>
      <w:r w:rsidRPr="00585ECA">
        <w:rPr>
          <w:b/>
          <w:lang w:val="en-US"/>
        </w:rPr>
        <w:t>24</w:t>
      </w:r>
      <w:r w:rsidRPr="00585ECA">
        <w:t xml:space="preserve"> до </w:t>
      </w:r>
      <w:r w:rsidRPr="00585ECA">
        <w:rPr>
          <w:b/>
          <w:lang w:val="en-US"/>
        </w:rPr>
        <w:t>25</w:t>
      </w:r>
      <w:r w:rsidRPr="00585ECA">
        <w:t xml:space="preserve"> точки, кандидатът получава оценка </w:t>
      </w:r>
      <w:r w:rsidRPr="00585ECA">
        <w:rPr>
          <w:b/>
        </w:rPr>
        <w:t>6.00</w:t>
      </w:r>
      <w:r>
        <w:t xml:space="preserve">. </w:t>
      </w:r>
    </w:p>
    <w:p w:rsidR="00FE3E99" w:rsidRDefault="00FE3E99" w:rsidP="00D72C9F">
      <w:pPr>
        <w:ind w:right="-10" w:firstLine="708"/>
      </w:pPr>
      <w:r w:rsidRPr="00FE3E99">
        <w:t>След обявяването на началото на провеждане на конкурса един от кандидатите изтегля чрез жребий един от вариантите на тест и го обявява на всички кандидати.</w:t>
      </w:r>
    </w:p>
    <w:p w:rsidR="005B5B73" w:rsidRDefault="003B4805" w:rsidP="00585ECA">
      <w:pPr>
        <w:ind w:right="-10" w:firstLine="0"/>
      </w:pPr>
      <w:r>
        <w:t>К</w:t>
      </w:r>
      <w:r w:rsidR="00585ECA">
        <w:t>андидат</w:t>
      </w:r>
      <w:r>
        <w:t>ът</w:t>
      </w:r>
      <w:r w:rsidR="00585ECA">
        <w:t xml:space="preserve"> отбелязва с „х” верния отговор, като няма право да поправя, дописва или изтрива вече избран отговор, както и да отбелязва повече от един отговор. В тези случаи ще се счита, че на съответния въпрос е отговорено невярно. Времето за решаване на теста е 45 минути.  </w:t>
      </w:r>
    </w:p>
    <w:p w:rsidR="005B5B73" w:rsidRDefault="00585ECA">
      <w:pPr>
        <w:ind w:left="-15" w:right="-10"/>
      </w:pPr>
      <w:r>
        <w:t>Комисията прие, че интервюто е с по-голяма относителна тежест, поради което</w:t>
      </w:r>
      <w:r>
        <w:rPr>
          <w:b/>
        </w:rPr>
        <w:t xml:space="preserve"> </w:t>
      </w:r>
      <w:r w:rsidRPr="00375635">
        <w:rPr>
          <w:b/>
        </w:rPr>
        <w:t>резултатите от теста</w:t>
      </w:r>
      <w:r>
        <w:t xml:space="preserve"> ще се умножат с </w:t>
      </w:r>
      <w:r w:rsidRPr="00375635">
        <w:rPr>
          <w:b/>
        </w:rPr>
        <w:t>коефициент 4</w:t>
      </w:r>
      <w:r>
        <w:t xml:space="preserve">, а </w:t>
      </w:r>
      <w:r w:rsidRPr="00375635">
        <w:rPr>
          <w:b/>
        </w:rPr>
        <w:t>резултатите от интервюто</w:t>
      </w:r>
      <w:r>
        <w:t xml:space="preserve"> ще се умножат с </w:t>
      </w:r>
      <w:r w:rsidRPr="00375635">
        <w:rPr>
          <w:b/>
        </w:rPr>
        <w:t>коефициент 5</w:t>
      </w:r>
      <w:r>
        <w:t xml:space="preserve">. </w:t>
      </w:r>
    </w:p>
    <w:p w:rsidR="007232ED" w:rsidRDefault="007232ED">
      <w:pPr>
        <w:ind w:left="-15" w:right="-10"/>
      </w:pPr>
      <w:r w:rsidRPr="007232ED">
        <w:t>Отговорите на въпросите от теста на всеки кандидат се проверяват от членовете на комисията.</w:t>
      </w:r>
    </w:p>
    <w:p w:rsidR="007232ED" w:rsidRDefault="007232ED">
      <w:pPr>
        <w:ind w:left="-15" w:right="-10"/>
      </w:pPr>
      <w:r w:rsidRPr="007232ED">
        <w:t>Кандидатите се уведомяват с писмо от председателя на конкурсната комисия за получения от тях резултат от решаването на теста, лично или на посочената в заявлението за участие в конкурса електронна поща.</w:t>
      </w:r>
    </w:p>
    <w:p w:rsidR="007232ED" w:rsidRDefault="007232ED" w:rsidP="007232ED">
      <w:pPr>
        <w:ind w:left="-15" w:right="-10"/>
      </w:pPr>
      <w:r w:rsidRPr="00AC2C2F">
        <w:rPr>
          <w:b/>
        </w:rPr>
        <w:t>За провеждането на интервюто</w:t>
      </w:r>
      <w:r>
        <w:t xml:space="preserve"> членовете на конкурсната комисия се запознават с длъжностната характеристика и формулират въпроси за интервюто, които се задават на кандидатите по следните компетентности:</w:t>
      </w:r>
    </w:p>
    <w:p w:rsidR="007232ED" w:rsidRDefault="007232ED" w:rsidP="007232ED">
      <w:pPr>
        <w:ind w:left="-15" w:right="-10"/>
      </w:pPr>
      <w:r>
        <w:t>- Аналитична компетентност;</w:t>
      </w:r>
    </w:p>
    <w:p w:rsidR="007232ED" w:rsidRDefault="007232ED" w:rsidP="007232ED">
      <w:pPr>
        <w:ind w:left="-15" w:right="-10"/>
      </w:pPr>
      <w:r>
        <w:t>- Ориентация към резултати;</w:t>
      </w:r>
    </w:p>
    <w:p w:rsidR="007232ED" w:rsidRDefault="007232ED" w:rsidP="007232ED">
      <w:pPr>
        <w:ind w:left="-15" w:right="-10"/>
      </w:pPr>
      <w:r>
        <w:t>- Работа в екип;</w:t>
      </w:r>
    </w:p>
    <w:p w:rsidR="007232ED" w:rsidRDefault="007232ED" w:rsidP="007232ED">
      <w:pPr>
        <w:ind w:left="-15" w:right="-10"/>
      </w:pPr>
      <w:r>
        <w:lastRenderedPageBreak/>
        <w:t>- Комуникативна компетентност;</w:t>
      </w:r>
    </w:p>
    <w:p w:rsidR="007232ED" w:rsidRDefault="007232ED" w:rsidP="007232ED">
      <w:pPr>
        <w:ind w:left="-15" w:right="-10"/>
      </w:pPr>
      <w:r>
        <w:t>- Фокус към клиента (вътрешен/външен);</w:t>
      </w:r>
    </w:p>
    <w:p w:rsidR="007232ED" w:rsidRDefault="007232ED" w:rsidP="007232ED">
      <w:pPr>
        <w:ind w:left="-15" w:right="-10"/>
      </w:pPr>
      <w:r>
        <w:t>- Професионална компетентност;</w:t>
      </w:r>
    </w:p>
    <w:p w:rsidR="007232ED" w:rsidRDefault="007232ED" w:rsidP="007232ED">
      <w:pPr>
        <w:ind w:left="-15" w:right="-10"/>
      </w:pPr>
      <w:r>
        <w:t>- Дигитална компетентност.</w:t>
      </w:r>
    </w:p>
    <w:p w:rsidR="007232ED" w:rsidRDefault="007232ED" w:rsidP="007232ED">
      <w:pPr>
        <w:ind w:left="-15" w:right="-10"/>
      </w:pPr>
      <w:r>
        <w:t>Времето за провеждане на интервюто с кандидатите е до 20 минути.</w:t>
      </w:r>
    </w:p>
    <w:p w:rsidR="005B5B73" w:rsidRDefault="00585ECA">
      <w:pPr>
        <w:ind w:left="-15" w:right="-10"/>
      </w:pPr>
      <w:r>
        <w:t>Минималният резултат, при който кандидатът ще се счита за успешно издържал интервюто, е  „оценка 4 – в голяма степен отговаря на изискванията за длъжността“.</w:t>
      </w:r>
    </w:p>
    <w:p w:rsidR="005B5B73" w:rsidRDefault="00585ECA">
      <w:pPr>
        <w:ind w:left="-15" w:right="-10"/>
      </w:pPr>
      <w:r>
        <w:t xml:space="preserve">Въз основа на отговорите на кандидата всеки член на конкурсната комисия вписва своята преценка във Формуляр за преценка на кандидати от интервю - Приложение № 5 към чл. 42, ал. 4 от НПКПМДС. </w:t>
      </w:r>
    </w:p>
    <w:p w:rsidR="005B5B73" w:rsidRDefault="00585ECA">
      <w:pPr>
        <w:ind w:left="-15" w:right="-10"/>
      </w:pPr>
      <w:r>
        <w:t xml:space="preserve">Общият резултат, вписан във Формуляра за преценка на кандидати от интервю от всеки член на комисията, е средноаритметична величина от оценките по отделните компетентности по 5-степенна скала. </w:t>
      </w:r>
    </w:p>
    <w:p w:rsidR="005B5B73" w:rsidRDefault="00585ECA">
      <w:pPr>
        <w:ind w:left="-15" w:right="-10"/>
      </w:pPr>
      <w:r>
        <w:t xml:space="preserve">Общият резултат от интервюто на всеки кандидат е средноаритметична величина от оценката на членовете на конкурсната комисия по 5-степенна скала. При постигнат на интервюто резултат под минималния 4,00 кандидатът не сформира окончателен резултат и не се класира. </w:t>
      </w:r>
    </w:p>
    <w:p w:rsidR="005B5B73" w:rsidRDefault="00585ECA">
      <w:pPr>
        <w:ind w:left="-15" w:right="-10"/>
      </w:pPr>
      <w:r>
        <w:t xml:space="preserve">Окончателният резултат на кандидата е сбор от резултатите, получени на теста и на интервюто, умножени съответно с коефициенти 4 и 5, определени от комисията. </w:t>
      </w:r>
    </w:p>
    <w:p w:rsidR="007232ED" w:rsidRDefault="007232ED">
      <w:pPr>
        <w:ind w:left="-15" w:right="-10"/>
      </w:pPr>
      <w:r w:rsidRPr="007232ED">
        <w:t>Кандидатите, получили резултат под 4.</w:t>
      </w:r>
      <w:r>
        <w:t>0</w:t>
      </w:r>
      <w:r w:rsidRPr="007232ED">
        <w:t>0 на интервюто няма да имат сформиран окончателен резултат и няма да участват в крайното класиране.</w:t>
      </w:r>
    </w:p>
    <w:p w:rsidR="00177A81" w:rsidRPr="00177A81" w:rsidRDefault="00177A81" w:rsidP="00177A81">
      <w:pPr>
        <w:ind w:left="-15" w:right="-10"/>
      </w:pPr>
      <w:r w:rsidRPr="00177A81">
        <w:rPr>
          <w:b/>
          <w:bCs/>
          <w:u w:val="single"/>
        </w:rPr>
        <w:t xml:space="preserve">С кандидатите, издържали успешно теста, ще се проведе интервю на същата дата от </w:t>
      </w:r>
      <w:r w:rsidRPr="00ED1082">
        <w:rPr>
          <w:b/>
          <w:bCs/>
          <w:u w:val="single"/>
        </w:rPr>
        <w:t>1</w:t>
      </w:r>
      <w:r w:rsidR="00ED1082" w:rsidRPr="00ED1082">
        <w:rPr>
          <w:b/>
          <w:bCs/>
          <w:u w:val="single"/>
        </w:rPr>
        <w:t>1</w:t>
      </w:r>
      <w:r w:rsidRPr="00ED1082">
        <w:rPr>
          <w:b/>
          <w:bCs/>
          <w:u w:val="single"/>
        </w:rPr>
        <w:t>.00 часа.</w:t>
      </w:r>
    </w:p>
    <w:p w:rsidR="00177A81" w:rsidRPr="00177A81" w:rsidRDefault="00177A81" w:rsidP="00177A81">
      <w:pPr>
        <w:ind w:left="-15" w:right="-10"/>
      </w:pPr>
      <w:r w:rsidRPr="00177A81">
        <w:t> </w:t>
      </w:r>
    </w:p>
    <w:p w:rsidR="00177A81" w:rsidRPr="00177A81" w:rsidRDefault="00177A81" w:rsidP="00177A81">
      <w:pPr>
        <w:ind w:left="-15" w:right="-10"/>
      </w:pPr>
      <w:r w:rsidRPr="00177A81">
        <w:t>Конкурсна комисия (п)</w:t>
      </w:r>
    </w:p>
    <w:p w:rsidR="00177A81" w:rsidRPr="00177A81" w:rsidRDefault="00177A81" w:rsidP="00177A81">
      <w:pPr>
        <w:ind w:left="-15" w:right="-10"/>
      </w:pPr>
    </w:p>
    <w:p w:rsidR="00177A81" w:rsidRDefault="00177A81" w:rsidP="00177A81">
      <w:pPr>
        <w:ind w:left="-15" w:right="-10"/>
      </w:pPr>
      <w:bookmarkStart w:id="0" w:name="_GoBack"/>
      <w:bookmarkEnd w:id="0"/>
      <w:r w:rsidRPr="00476C75">
        <w:t>Дата: 0</w:t>
      </w:r>
      <w:r w:rsidR="00476C75" w:rsidRPr="00476C75">
        <w:t>7</w:t>
      </w:r>
      <w:r w:rsidRPr="00476C75">
        <w:t>.0</w:t>
      </w:r>
      <w:r w:rsidR="00476C75" w:rsidRPr="00476C75">
        <w:t>9</w:t>
      </w:r>
      <w:r w:rsidRPr="00476C75">
        <w:t>.2022 г.</w:t>
      </w:r>
    </w:p>
    <w:p w:rsidR="005B5B73" w:rsidRDefault="00585ECA">
      <w:pPr>
        <w:spacing w:after="0" w:line="259" w:lineRule="auto"/>
        <w:ind w:left="2832" w:right="0" w:firstLine="0"/>
        <w:jc w:val="left"/>
      </w:pPr>
      <w:r>
        <w:rPr>
          <w:b/>
        </w:rPr>
        <w:t xml:space="preserve"> </w:t>
      </w:r>
    </w:p>
    <w:sectPr w:rsidR="005B5B73" w:rsidSect="00585ECA">
      <w:pgSz w:w="11904" w:h="16840"/>
      <w:pgMar w:top="851" w:right="1271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3"/>
    <w:rsid w:val="00177A81"/>
    <w:rsid w:val="002D548D"/>
    <w:rsid w:val="002D5993"/>
    <w:rsid w:val="00375635"/>
    <w:rsid w:val="003B4805"/>
    <w:rsid w:val="004704C3"/>
    <w:rsid w:val="00476C75"/>
    <w:rsid w:val="00585ECA"/>
    <w:rsid w:val="005B5B73"/>
    <w:rsid w:val="007232ED"/>
    <w:rsid w:val="00761ED0"/>
    <w:rsid w:val="009867FF"/>
    <w:rsid w:val="00A569FC"/>
    <w:rsid w:val="00AC2C2F"/>
    <w:rsid w:val="00B3364A"/>
    <w:rsid w:val="00D72C9F"/>
    <w:rsid w:val="00ED1082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ECD2"/>
  <w15:docId w15:val="{F73E007B-E353-44AB-A330-331BDDE2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57" w:lineRule="auto"/>
      <w:ind w:right="2" w:firstLine="68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867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&lt;4D6963726F736F667420576F7264202D20D1E8F1F2E5ECE0F2E020E7E020EEEFF0E5E4E5EBFFEDE520EDE020F0E5E7F3EBF2E0F2E8F2E5202D2043E0E9F22E646F63&gt;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&lt;4D6963726F736F667420576F7264202D20D1E8F1F2E5ECE0F2E020E7E020EEEFF0E5E4E5EBFFEDE520EDE020F0E5E7F3EBF2E0F2E8F2E5202D2043E0E9F22E646F63&gt;</dc:title>
  <dc:subject/>
  <dc:creator>m.gincheva</dc:creator>
  <cp:keywords/>
  <cp:lastModifiedBy>IVAYLO-TRIFONOV</cp:lastModifiedBy>
  <cp:revision>16</cp:revision>
  <cp:lastPrinted>2022-03-14T08:53:00Z</cp:lastPrinted>
  <dcterms:created xsi:type="dcterms:W3CDTF">2022-03-14T07:12:00Z</dcterms:created>
  <dcterms:modified xsi:type="dcterms:W3CDTF">2022-09-05T11:14:00Z</dcterms:modified>
</cp:coreProperties>
</file>